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EEDB5D" w14:textId="77777777" w:rsidR="00A91DC4" w:rsidRDefault="00A91DC4">
      <w:pPr>
        <w:pStyle w:val="Header"/>
        <w:tabs>
          <w:tab w:val="clear" w:pos="4320"/>
          <w:tab w:val="clear" w:pos="8640"/>
        </w:tabs>
      </w:pPr>
    </w:p>
    <w:p w14:paraId="4362223A" w14:textId="77777777" w:rsidR="00A91DC4" w:rsidRDefault="00A91DC4"/>
    <w:p w14:paraId="26C7E1B1" w14:textId="7D963078" w:rsidR="00A91DC4" w:rsidRDefault="00DA1608">
      <w:pPr>
        <w:jc w:val="center"/>
        <w:rPr>
          <w:rFonts w:ascii="Impact" w:hAnsi="Impact"/>
          <w:sz w:val="32"/>
        </w:rPr>
      </w:pPr>
      <w:r>
        <w:rPr>
          <w:rFonts w:ascii="Impact" w:hAnsi="Impact"/>
          <w:sz w:val="32"/>
        </w:rPr>
        <w:t xml:space="preserve">Tender Notice for </w:t>
      </w:r>
      <w:r w:rsidR="001F6875">
        <w:rPr>
          <w:rFonts w:ascii="Impact" w:hAnsi="Impact"/>
          <w:sz w:val="32"/>
        </w:rPr>
        <w:t xml:space="preserve">ANNUAL RATE CONTRACT FOR </w:t>
      </w:r>
      <w:r>
        <w:rPr>
          <w:rFonts w:ascii="Impact" w:hAnsi="Impact"/>
          <w:sz w:val="32"/>
        </w:rPr>
        <w:t>Polymer</w:t>
      </w:r>
      <w:r w:rsidR="000253D3">
        <w:rPr>
          <w:rFonts w:ascii="Impact" w:hAnsi="Impact"/>
          <w:sz w:val="32"/>
        </w:rPr>
        <w:t xml:space="preserve"> Scrap</w:t>
      </w:r>
      <w:r w:rsidR="00382A6A">
        <w:rPr>
          <w:rFonts w:ascii="Impact" w:hAnsi="Impact"/>
          <w:sz w:val="32"/>
        </w:rPr>
        <w:t xml:space="preserve"> </w:t>
      </w:r>
    </w:p>
    <w:p w14:paraId="0620ACA8" w14:textId="77777777" w:rsidR="005114A7" w:rsidRDefault="005114A7" w:rsidP="005114A7">
      <w:pPr>
        <w:rPr>
          <w:rFonts w:ascii="Impact" w:hAnsi="Impact"/>
          <w:sz w:val="32"/>
        </w:rPr>
      </w:pPr>
    </w:p>
    <w:p w14:paraId="5B35A858" w14:textId="05CE546C" w:rsidR="005114A7" w:rsidRDefault="005114A7" w:rsidP="005114A7">
      <w:pPr>
        <w:rPr>
          <w:rFonts w:ascii="Impact" w:hAnsi="Impact"/>
          <w:sz w:val="32"/>
        </w:rPr>
      </w:pPr>
      <w:r>
        <w:rPr>
          <w:rFonts w:ascii="Impact" w:hAnsi="Impact"/>
          <w:sz w:val="32"/>
        </w:rPr>
        <w:t>Subject : Sales of Polymer Scrap from Haldia Petrochemicals Ltd., Haldia</w:t>
      </w:r>
    </w:p>
    <w:p w14:paraId="5D2A0CE1" w14:textId="0118BCFB" w:rsidR="00B003C4" w:rsidRDefault="00B94C4A">
      <w:pPr>
        <w:jc w:val="center"/>
        <w:rPr>
          <w:rFonts w:ascii="Impact" w:hAnsi="Impact"/>
          <w:sz w:val="32"/>
        </w:rPr>
      </w:pPr>
      <w:r>
        <w:rPr>
          <w:rFonts w:ascii="Impact" w:hAnsi="Impact"/>
          <w:sz w:val="32"/>
        </w:rPr>
        <w:t>(AS IS WHERE IS BASIS)</w:t>
      </w:r>
    </w:p>
    <w:p w14:paraId="313CFBD1" w14:textId="77777777" w:rsidR="00A91DC4" w:rsidRDefault="00A91DC4"/>
    <w:p w14:paraId="0B953FDE" w14:textId="730AA1C5" w:rsidR="00A91DC4" w:rsidRDefault="00DA1608">
      <w:pPr>
        <w:pStyle w:val="BodyText"/>
      </w:pPr>
      <w:r>
        <w:t xml:space="preserve">Sealed tenders are invited by Haldia Petrochemicals Ltd. from interested buyers for </w:t>
      </w:r>
      <w:r w:rsidR="001F6875">
        <w:rPr>
          <w:b/>
          <w:color w:val="FF0000"/>
        </w:rPr>
        <w:t>Annual Rate Contract</w:t>
      </w:r>
      <w:r>
        <w:t xml:space="preserve"> for sale of Polymer</w:t>
      </w:r>
      <w:r w:rsidR="000253D3">
        <w:t xml:space="preserve"> Scrap</w:t>
      </w:r>
      <w:r w:rsidR="0064028D">
        <w:t xml:space="preserve"> </w:t>
      </w:r>
      <w:r w:rsidR="007B4BF9">
        <w:t>(</w:t>
      </w:r>
      <w:r w:rsidR="001F6875">
        <w:t xml:space="preserve">Monthly </w:t>
      </w:r>
      <w:r w:rsidR="007B4BF9">
        <w:t xml:space="preserve"> quantity </w:t>
      </w:r>
      <w:r w:rsidR="001F6875">
        <w:t>as per attached annexure</w:t>
      </w:r>
      <w:r>
        <w:t xml:space="preserve">) on “As is where is” basis from the Company’s plant at </w:t>
      </w:r>
      <w:proofErr w:type="spellStart"/>
      <w:r>
        <w:t>Durgachak</w:t>
      </w:r>
      <w:proofErr w:type="spellEnd"/>
      <w:r>
        <w:t>, Haldia, West Bengal.</w:t>
      </w:r>
    </w:p>
    <w:p w14:paraId="77BFF14D" w14:textId="77777777" w:rsidR="00A91DC4" w:rsidRDefault="00A91DC4"/>
    <w:p w14:paraId="69641F52" w14:textId="77777777" w:rsidR="00560F83" w:rsidRDefault="00DA1608" w:rsidP="000253D3">
      <w:pPr>
        <w:numPr>
          <w:ilvl w:val="0"/>
          <w:numId w:val="1"/>
        </w:numPr>
        <w:tabs>
          <w:tab w:val="left" w:pos="180"/>
        </w:tabs>
        <w:ind w:left="270" w:firstLine="0"/>
        <w:jc w:val="both"/>
      </w:pPr>
      <w:r>
        <w:t>Last date for tender submission –</w:t>
      </w:r>
      <w:r w:rsidR="00CC436C">
        <w:rPr>
          <w:b/>
          <w:color w:val="FF0000"/>
        </w:rPr>
        <w:t>5 PM</w:t>
      </w:r>
      <w:r>
        <w:t xml:space="preserve">. on </w:t>
      </w:r>
      <w:r w:rsidR="006268AF">
        <w:rPr>
          <w:b/>
          <w:color w:val="FF0000"/>
        </w:rPr>
        <w:t>10</w:t>
      </w:r>
      <w:r w:rsidR="001F6875">
        <w:rPr>
          <w:b/>
          <w:color w:val="FF0000"/>
        </w:rPr>
        <w:t>.12.2024</w:t>
      </w:r>
      <w:r>
        <w:t xml:space="preserve"> in a sealed envelope superscribed </w:t>
      </w:r>
      <w:r>
        <w:rPr>
          <w:b/>
          <w:bCs w:val="0"/>
        </w:rPr>
        <w:t xml:space="preserve">“Tender for Polymer </w:t>
      </w:r>
      <w:r w:rsidR="000253D3">
        <w:rPr>
          <w:b/>
          <w:bCs w:val="0"/>
        </w:rPr>
        <w:t>Scrap</w:t>
      </w:r>
      <w:r>
        <w:rPr>
          <w:b/>
          <w:bCs w:val="0"/>
        </w:rPr>
        <w:t>”</w:t>
      </w:r>
      <w:r>
        <w:t xml:space="preserve">  and addressed  to </w:t>
      </w:r>
    </w:p>
    <w:p w14:paraId="7AF4F4C7" w14:textId="77777777" w:rsidR="00560F83" w:rsidRDefault="00560F83" w:rsidP="00560F83">
      <w:pPr>
        <w:tabs>
          <w:tab w:val="left" w:pos="180"/>
        </w:tabs>
        <w:ind w:left="270"/>
        <w:jc w:val="both"/>
      </w:pPr>
    </w:p>
    <w:p w14:paraId="19990605" w14:textId="41126D39" w:rsidR="00A91DC4" w:rsidRDefault="00723421" w:rsidP="00560F83">
      <w:pPr>
        <w:tabs>
          <w:tab w:val="left" w:pos="180"/>
        </w:tabs>
        <w:ind w:left="270"/>
        <w:jc w:val="both"/>
      </w:pPr>
      <w:r w:rsidRPr="00560F83">
        <w:rPr>
          <w:b/>
          <w:bCs w:val="0"/>
        </w:rPr>
        <w:t>Animesh Chattopadhyay</w:t>
      </w:r>
      <w:r w:rsidR="00DA1608" w:rsidRPr="00560F83">
        <w:rPr>
          <w:b/>
          <w:bCs w:val="0"/>
        </w:rPr>
        <w:t xml:space="preserve"> </w:t>
      </w:r>
      <w:r w:rsidR="007E7205" w:rsidRPr="00560F83">
        <w:rPr>
          <w:b/>
          <w:bCs w:val="0"/>
        </w:rPr>
        <w:t>‘Chief General Manager</w:t>
      </w:r>
      <w:r w:rsidRPr="00560F83">
        <w:rPr>
          <w:b/>
          <w:bCs w:val="0"/>
        </w:rPr>
        <w:t xml:space="preserve"> </w:t>
      </w:r>
      <w:r w:rsidR="007E7205" w:rsidRPr="00560F83">
        <w:rPr>
          <w:b/>
          <w:bCs w:val="0"/>
        </w:rPr>
        <w:t>at</w:t>
      </w:r>
      <w:r w:rsidR="00DA1608" w:rsidRPr="00560F83">
        <w:rPr>
          <w:b/>
          <w:bCs w:val="0"/>
        </w:rPr>
        <w:t xml:space="preserve"> Haldia Petrochemicals</w:t>
      </w:r>
      <w:r w:rsidR="00DA1608">
        <w:t xml:space="preserve"> Ltd., </w:t>
      </w:r>
      <w:r w:rsidR="00E433BB">
        <w:t>Bengal Eco Intelligent Park</w:t>
      </w:r>
      <w:r w:rsidR="00DA1608">
        <w:t xml:space="preserve">, </w:t>
      </w:r>
      <w:r w:rsidR="00E433BB">
        <w:t>EM-3</w:t>
      </w:r>
      <w:r w:rsidR="00DA1608">
        <w:t xml:space="preserve">, Sector V, Salt Lake City, Kolkata </w:t>
      </w:r>
      <w:r w:rsidR="00CC436C">
        <w:t>–</w:t>
      </w:r>
      <w:r w:rsidR="00DA1608">
        <w:t xml:space="preserve"> 700091</w:t>
      </w:r>
    </w:p>
    <w:p w14:paraId="7BBFFEFB" w14:textId="77777777" w:rsidR="001979E9" w:rsidRDefault="001979E9" w:rsidP="000253D3">
      <w:pPr>
        <w:tabs>
          <w:tab w:val="left" w:pos="180"/>
        </w:tabs>
        <w:ind w:left="270"/>
        <w:jc w:val="both"/>
      </w:pPr>
    </w:p>
    <w:p w14:paraId="0FA5ECD5" w14:textId="6A581347" w:rsidR="001979E9" w:rsidRDefault="001979E9" w:rsidP="001979E9">
      <w:pPr>
        <w:numPr>
          <w:ilvl w:val="0"/>
          <w:numId w:val="1"/>
        </w:numPr>
        <w:jc w:val="both"/>
      </w:pPr>
      <w:r>
        <w:t>EMD</w:t>
      </w:r>
      <w:r w:rsidR="00AB6FB7">
        <w:t xml:space="preserve"> of</w:t>
      </w:r>
      <w:r>
        <w:t xml:space="preserve"> </w:t>
      </w:r>
      <w:r>
        <w:rPr>
          <w:b/>
          <w:bCs w:val="0"/>
        </w:rPr>
        <w:t>Rs.</w:t>
      </w:r>
      <w:r w:rsidR="004D51FD">
        <w:rPr>
          <w:b/>
          <w:bCs w:val="0"/>
        </w:rPr>
        <w:t>3</w:t>
      </w:r>
      <w:r w:rsidR="007E7205">
        <w:rPr>
          <w:b/>
          <w:bCs w:val="0"/>
        </w:rPr>
        <w:t>00</w:t>
      </w:r>
      <w:r w:rsidR="00C3182D">
        <w:rPr>
          <w:b/>
          <w:bCs w:val="0"/>
        </w:rPr>
        <w:t>,000</w:t>
      </w:r>
      <w:r>
        <w:t xml:space="preserve"> only, by Draft</w:t>
      </w:r>
      <w:r w:rsidR="00C20416">
        <w:t xml:space="preserve"> in the name of ‘Haldia Petrochemicals Ltd.’ </w:t>
      </w:r>
      <w:r>
        <w:t>along with the Tender.</w:t>
      </w:r>
      <w:r w:rsidR="00E433BB">
        <w:t xml:space="preserve"> Without EMD no offer is acceptable.  </w:t>
      </w:r>
    </w:p>
    <w:p w14:paraId="6B7B4E6A" w14:textId="77777777" w:rsidR="00560FE3" w:rsidRDefault="00560FE3" w:rsidP="00560FE3">
      <w:pPr>
        <w:ind w:left="720"/>
        <w:jc w:val="both"/>
      </w:pPr>
    </w:p>
    <w:p w14:paraId="747C2AB2" w14:textId="77777777" w:rsidR="00560FE3" w:rsidRPr="003A6E7E" w:rsidRDefault="00560FE3" w:rsidP="001979E9">
      <w:pPr>
        <w:numPr>
          <w:ilvl w:val="0"/>
          <w:numId w:val="1"/>
        </w:numPr>
        <w:jc w:val="both"/>
      </w:pPr>
      <w:r w:rsidRPr="003A6E7E">
        <w:t xml:space="preserve">HPL at their discretion </w:t>
      </w:r>
      <w:r w:rsidR="003A065B" w:rsidRPr="003A6E7E">
        <w:t>may opt for Forward Auction for sale of products at H1 Rate through their nominated service provider post receipt of offers.</w:t>
      </w:r>
    </w:p>
    <w:p w14:paraId="5A7EE7F9" w14:textId="77777777" w:rsidR="000253D3" w:rsidRDefault="000253D3" w:rsidP="000253D3">
      <w:pPr>
        <w:tabs>
          <w:tab w:val="left" w:pos="180"/>
        </w:tabs>
        <w:ind w:left="270"/>
        <w:jc w:val="both"/>
      </w:pPr>
    </w:p>
    <w:p w14:paraId="5196184B" w14:textId="4C81489E" w:rsidR="000253D3" w:rsidRPr="00622840" w:rsidRDefault="000253D3" w:rsidP="000253D3">
      <w:pPr>
        <w:pStyle w:val="ListParagraph"/>
        <w:numPr>
          <w:ilvl w:val="0"/>
          <w:numId w:val="1"/>
        </w:numPr>
        <w:ind w:left="270" w:firstLine="0"/>
        <w:jc w:val="both"/>
        <w:rPr>
          <w:b/>
          <w:szCs w:val="18"/>
        </w:rPr>
      </w:pPr>
      <w:r w:rsidRPr="00622840">
        <w:rPr>
          <w:b/>
          <w:szCs w:val="18"/>
        </w:rPr>
        <w:t>Bidders should physically inspect all the items of polymer scraps</w:t>
      </w:r>
      <w:r w:rsidR="00E433BB">
        <w:rPr>
          <w:b/>
          <w:szCs w:val="18"/>
        </w:rPr>
        <w:t xml:space="preserve"> </w:t>
      </w:r>
      <w:r w:rsidRPr="00622840">
        <w:rPr>
          <w:b/>
          <w:szCs w:val="18"/>
        </w:rPr>
        <w:t xml:space="preserve"> before submitting quotations. </w:t>
      </w:r>
      <w:r w:rsidR="007E7205">
        <w:rPr>
          <w:b/>
          <w:szCs w:val="18"/>
        </w:rPr>
        <w:t>Monthly f</w:t>
      </w:r>
      <w:r w:rsidR="00E433BB">
        <w:rPr>
          <w:b/>
          <w:szCs w:val="18"/>
        </w:rPr>
        <w:t xml:space="preserve">ull </w:t>
      </w:r>
      <w:r w:rsidR="007E7205">
        <w:rPr>
          <w:b/>
          <w:szCs w:val="18"/>
        </w:rPr>
        <w:t xml:space="preserve">Generate </w:t>
      </w:r>
      <w:r w:rsidR="00B55209">
        <w:rPr>
          <w:b/>
          <w:szCs w:val="18"/>
        </w:rPr>
        <w:t>quantity</w:t>
      </w:r>
      <w:r w:rsidRPr="00622840">
        <w:rPr>
          <w:b/>
          <w:szCs w:val="18"/>
        </w:rPr>
        <w:t xml:space="preserve"> needs to be lifted</w:t>
      </w:r>
      <w:r w:rsidR="00E433BB">
        <w:rPr>
          <w:b/>
          <w:szCs w:val="18"/>
        </w:rPr>
        <w:t>.</w:t>
      </w:r>
    </w:p>
    <w:p w14:paraId="062ED11D" w14:textId="77777777" w:rsidR="000253D3" w:rsidRPr="00622840" w:rsidRDefault="000253D3" w:rsidP="000253D3">
      <w:pPr>
        <w:pStyle w:val="ListParagraph"/>
        <w:ind w:left="270"/>
        <w:jc w:val="both"/>
        <w:rPr>
          <w:b/>
          <w:szCs w:val="18"/>
        </w:rPr>
      </w:pPr>
    </w:p>
    <w:p w14:paraId="4D18ED2C" w14:textId="1B0A5647" w:rsidR="000253D3" w:rsidRPr="00622840" w:rsidRDefault="000253D3" w:rsidP="000253D3">
      <w:pPr>
        <w:pStyle w:val="ListParagraph"/>
        <w:numPr>
          <w:ilvl w:val="0"/>
          <w:numId w:val="1"/>
        </w:numPr>
        <w:tabs>
          <w:tab w:val="left" w:pos="180"/>
        </w:tabs>
        <w:ind w:left="270" w:firstLine="0"/>
        <w:jc w:val="both"/>
        <w:rPr>
          <w:b/>
        </w:rPr>
      </w:pPr>
      <w:r w:rsidRPr="00622840">
        <w:rPr>
          <w:b/>
          <w:szCs w:val="18"/>
        </w:rPr>
        <w:t xml:space="preserve"> Quantity in Tender Document is an indicative figure and based on eye estimation, hence it may differ in actual. Therefore, actual stock shall be more or less to some extent. In case the actual stock is more than the order quantity, bidder has to ensure complete lifting under same terms &amp; conditions </w:t>
      </w:r>
    </w:p>
    <w:p w14:paraId="504F8E32" w14:textId="77777777" w:rsidR="000253D3" w:rsidRPr="00622840" w:rsidRDefault="000253D3" w:rsidP="000253D3">
      <w:pPr>
        <w:pStyle w:val="ListParagraph"/>
        <w:ind w:left="270"/>
        <w:rPr>
          <w:b/>
        </w:rPr>
      </w:pPr>
    </w:p>
    <w:p w14:paraId="170EEC82" w14:textId="77777777" w:rsidR="000253D3" w:rsidRPr="005114A7" w:rsidRDefault="000253D3" w:rsidP="000253D3">
      <w:pPr>
        <w:pStyle w:val="ListParagraph"/>
        <w:numPr>
          <w:ilvl w:val="0"/>
          <w:numId w:val="1"/>
        </w:numPr>
        <w:ind w:left="270" w:firstLine="0"/>
        <w:jc w:val="both"/>
        <w:rPr>
          <w:b/>
        </w:rPr>
      </w:pPr>
      <w:r w:rsidRPr="00622840">
        <w:rPr>
          <w:b/>
          <w:szCs w:val="18"/>
        </w:rPr>
        <w:t xml:space="preserve">Lifting of polymer scraps shall be “as is where is” basis. Segregation and selective lifting shall not be allowed. Lifting has to be started from one end and needs to be completed within the time frame as mentioned in Sale Order. </w:t>
      </w:r>
    </w:p>
    <w:p w14:paraId="046F71CD" w14:textId="77777777" w:rsidR="005114A7" w:rsidRPr="005114A7" w:rsidRDefault="005114A7" w:rsidP="005114A7">
      <w:pPr>
        <w:pStyle w:val="ListParagraph"/>
        <w:rPr>
          <w:b/>
        </w:rPr>
      </w:pPr>
    </w:p>
    <w:p w14:paraId="3293F09F" w14:textId="77777777" w:rsidR="000253D3" w:rsidRDefault="000253D3" w:rsidP="000253D3">
      <w:pPr>
        <w:pStyle w:val="ListParagraph"/>
      </w:pPr>
    </w:p>
    <w:p w14:paraId="57AD7BA2" w14:textId="32C4DFA0" w:rsidR="005114A7" w:rsidRDefault="00DA1608" w:rsidP="005A766F">
      <w:pPr>
        <w:pStyle w:val="ListParagraph"/>
        <w:numPr>
          <w:ilvl w:val="0"/>
          <w:numId w:val="1"/>
        </w:numPr>
        <w:tabs>
          <w:tab w:val="left" w:pos="180"/>
        </w:tabs>
        <w:ind w:left="270" w:firstLine="0"/>
        <w:jc w:val="both"/>
      </w:pPr>
      <w:r>
        <w:t xml:space="preserve"> Successful bidder will have to submit a </w:t>
      </w:r>
      <w:r w:rsidRPr="000E471B">
        <w:rPr>
          <w:b/>
          <w:bCs w:val="0"/>
        </w:rPr>
        <w:t>security deposit (SD)</w:t>
      </w:r>
      <w:r w:rsidR="007E7205" w:rsidRPr="000E471B">
        <w:rPr>
          <w:b/>
          <w:bCs w:val="0"/>
        </w:rPr>
        <w:t xml:space="preserve">/ BG </w:t>
      </w:r>
      <w:r w:rsidR="001D6D4B" w:rsidRPr="000E471B">
        <w:rPr>
          <w:b/>
          <w:bCs w:val="0"/>
        </w:rPr>
        <w:t xml:space="preserve"> of </w:t>
      </w:r>
      <w:r w:rsidR="00B16D2E" w:rsidRPr="000E471B">
        <w:rPr>
          <w:b/>
          <w:bCs w:val="0"/>
        </w:rPr>
        <w:t>20</w:t>
      </w:r>
      <w:r w:rsidR="001D6D4B" w:rsidRPr="000E471B">
        <w:rPr>
          <w:b/>
          <w:bCs w:val="0"/>
        </w:rPr>
        <w:t>% of Total DO</w:t>
      </w:r>
      <w:r w:rsidRPr="000E471B">
        <w:rPr>
          <w:b/>
          <w:bCs w:val="0"/>
        </w:rPr>
        <w:t xml:space="preserve"> by way of DD </w:t>
      </w:r>
      <w:r w:rsidR="006A6C74" w:rsidRPr="000E471B">
        <w:rPr>
          <w:b/>
          <w:bCs w:val="0"/>
        </w:rPr>
        <w:t xml:space="preserve">/ NEFT / RTGS </w:t>
      </w:r>
      <w:r w:rsidRPr="000E471B">
        <w:rPr>
          <w:b/>
          <w:bCs w:val="0"/>
        </w:rPr>
        <w:t>w</w:t>
      </w:r>
      <w:r w:rsidR="00BA6080" w:rsidRPr="000E471B">
        <w:rPr>
          <w:b/>
          <w:bCs w:val="0"/>
        </w:rPr>
        <w:t xml:space="preserve">ithin </w:t>
      </w:r>
      <w:r w:rsidR="00310375" w:rsidRPr="000E471B">
        <w:rPr>
          <w:b/>
          <w:bCs w:val="0"/>
        </w:rPr>
        <w:t>3</w:t>
      </w:r>
      <w:r w:rsidR="006A6C74" w:rsidRPr="000E471B">
        <w:rPr>
          <w:b/>
          <w:bCs w:val="0"/>
        </w:rPr>
        <w:t xml:space="preserve"> working day</w:t>
      </w:r>
      <w:r w:rsidR="00310375" w:rsidRPr="000E471B">
        <w:rPr>
          <w:b/>
          <w:bCs w:val="0"/>
        </w:rPr>
        <w:t>s</w:t>
      </w:r>
      <w:r w:rsidR="006A6C74">
        <w:t xml:space="preserve"> </w:t>
      </w:r>
      <w:r w:rsidR="00BA6080">
        <w:t xml:space="preserve">of </w:t>
      </w:r>
      <w:r w:rsidR="006A6C74">
        <w:t>Delivery Order</w:t>
      </w:r>
      <w:r w:rsidR="00BA6080">
        <w:t>.</w:t>
      </w:r>
      <w:r w:rsidR="001D6D4B">
        <w:t xml:space="preserve"> Which will be </w:t>
      </w:r>
      <w:r w:rsidR="007E7205">
        <w:t xml:space="preserve">valid </w:t>
      </w:r>
      <w:proofErr w:type="spellStart"/>
      <w:r w:rsidR="007E7205">
        <w:t>upto</w:t>
      </w:r>
      <w:proofErr w:type="spellEnd"/>
      <w:r w:rsidR="007E7205">
        <w:t xml:space="preserve"> Contract period.</w:t>
      </w:r>
    </w:p>
    <w:p w14:paraId="2E006197" w14:textId="77777777" w:rsidR="005114A7" w:rsidRDefault="005114A7" w:rsidP="005114A7">
      <w:pPr>
        <w:pStyle w:val="ListParagraph"/>
        <w:tabs>
          <w:tab w:val="left" w:pos="180"/>
        </w:tabs>
        <w:ind w:left="270"/>
        <w:jc w:val="both"/>
      </w:pPr>
    </w:p>
    <w:p w14:paraId="6C458525" w14:textId="77777777" w:rsidR="005114A7" w:rsidRDefault="00DA1608" w:rsidP="00C1451D">
      <w:pPr>
        <w:pStyle w:val="ListParagraph"/>
        <w:numPr>
          <w:ilvl w:val="0"/>
          <w:numId w:val="1"/>
        </w:numPr>
        <w:tabs>
          <w:tab w:val="left" w:pos="180"/>
        </w:tabs>
        <w:ind w:left="270" w:firstLine="0"/>
        <w:jc w:val="both"/>
      </w:pPr>
      <w:r>
        <w:lastRenderedPageBreak/>
        <w:t xml:space="preserve">All Demand Drafts are to be drawn in </w:t>
      </w:r>
      <w:proofErr w:type="spellStart"/>
      <w:r>
        <w:t>favour</w:t>
      </w:r>
      <w:proofErr w:type="spellEnd"/>
      <w:r>
        <w:t xml:space="preserve"> of HALDIA PETROCHEMICALS Ltd., payable at Kolkata.</w:t>
      </w:r>
    </w:p>
    <w:p w14:paraId="4211D753" w14:textId="77777777" w:rsidR="005114A7" w:rsidRDefault="005114A7" w:rsidP="005114A7">
      <w:pPr>
        <w:pStyle w:val="ListParagraph"/>
      </w:pPr>
    </w:p>
    <w:p w14:paraId="78B36728" w14:textId="7C10C449" w:rsidR="00A91DC4" w:rsidRDefault="00DA1608" w:rsidP="00C1451D">
      <w:pPr>
        <w:pStyle w:val="ListParagraph"/>
        <w:numPr>
          <w:ilvl w:val="0"/>
          <w:numId w:val="1"/>
        </w:numPr>
        <w:tabs>
          <w:tab w:val="left" w:pos="180"/>
        </w:tabs>
        <w:ind w:left="270" w:firstLine="0"/>
        <w:jc w:val="both"/>
      </w:pPr>
      <w:r>
        <w:t>The Company is not bound to accept the highest bid and may withdraw the said goods from such tender sale without assigning any reason for the same.</w:t>
      </w:r>
    </w:p>
    <w:p w14:paraId="15894EFD" w14:textId="77777777" w:rsidR="00A91DC4" w:rsidRDefault="00A91DC4" w:rsidP="000253D3">
      <w:pPr>
        <w:ind w:left="270"/>
        <w:jc w:val="both"/>
      </w:pPr>
    </w:p>
    <w:p w14:paraId="4FA7F14A" w14:textId="15FF9E88" w:rsidR="00A91DC4" w:rsidRDefault="00DA1608">
      <w:pPr>
        <w:jc w:val="both"/>
      </w:pPr>
      <w:r w:rsidRPr="001D6D4B">
        <w:rPr>
          <w:b/>
          <w:bCs w:val="0"/>
        </w:rPr>
        <w:t xml:space="preserve">For further </w:t>
      </w:r>
      <w:r w:rsidR="001D6D4B" w:rsidRPr="001D6D4B">
        <w:rPr>
          <w:b/>
          <w:bCs w:val="0"/>
        </w:rPr>
        <w:t>visiting the Plan</w:t>
      </w:r>
      <w:r w:rsidRPr="001D6D4B">
        <w:rPr>
          <w:b/>
          <w:bCs w:val="0"/>
        </w:rPr>
        <w:t xml:space="preserve">, you please contact the </w:t>
      </w:r>
      <w:r w:rsidR="00C3182D" w:rsidRPr="001D6D4B">
        <w:rPr>
          <w:b/>
          <w:bCs w:val="0"/>
        </w:rPr>
        <w:t>undersigned</w:t>
      </w:r>
      <w:r w:rsidR="00C3182D">
        <w:t>:</w:t>
      </w:r>
    </w:p>
    <w:p w14:paraId="78E07241" w14:textId="77777777" w:rsidR="00A91DC4" w:rsidRDefault="00A91DC4">
      <w:pPr>
        <w:jc w:val="both"/>
      </w:pPr>
    </w:p>
    <w:p w14:paraId="558C27AA" w14:textId="6026D1F4" w:rsidR="00691137" w:rsidRDefault="00713EB8">
      <w:pPr>
        <w:rPr>
          <w:b/>
          <w:bCs w:val="0"/>
        </w:rPr>
      </w:pPr>
      <w:r>
        <w:rPr>
          <w:noProof/>
          <w:sz w:val="20"/>
        </w:rPr>
        <mc:AlternateContent>
          <mc:Choice Requires="wps">
            <w:drawing>
              <wp:anchor distT="0" distB="0" distL="114300" distR="114300" simplePos="0" relativeHeight="251657728" behindDoc="0" locked="0" layoutInCell="1" allowOverlap="1" wp14:anchorId="674A8E21" wp14:editId="33730F83">
                <wp:simplePos x="0" y="0"/>
                <wp:positionH relativeFrom="column">
                  <wp:posOffset>3714750</wp:posOffset>
                </wp:positionH>
                <wp:positionV relativeFrom="paragraph">
                  <wp:posOffset>78740</wp:posOffset>
                </wp:positionV>
                <wp:extent cx="0" cy="0"/>
                <wp:effectExtent l="9525" t="10160" r="9525" b="8890"/>
                <wp:wrapNone/>
                <wp:docPr id="133614617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4E4385"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2.5pt,6.2pt" to="292.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"/>
            </w:pict>
          </mc:Fallback>
        </mc:AlternateContent>
      </w:r>
      <w:r w:rsidR="00DA1608">
        <w:tab/>
      </w:r>
      <w:r w:rsidR="001D6D4B">
        <w:rPr>
          <w:b/>
        </w:rPr>
        <w:t xml:space="preserve">Dip Narayan Sarkar / </w:t>
      </w:r>
      <w:r w:rsidR="001D6D4B" w:rsidRPr="001D6D4B">
        <w:rPr>
          <w:b/>
        </w:rPr>
        <w:t xml:space="preserve">Surajit Bhattacharjee </w:t>
      </w:r>
    </w:p>
    <w:p w14:paraId="7CDA8EEE" w14:textId="4934E947" w:rsidR="00A91DC4" w:rsidRDefault="00B003C4">
      <w:r>
        <w:t xml:space="preserve">          </w:t>
      </w:r>
      <w:r w:rsidR="00DA1608">
        <w:t xml:space="preserve"> </w:t>
      </w:r>
      <w:r w:rsidR="0020268E">
        <w:t>(Logistic</w:t>
      </w:r>
      <w:r w:rsidR="00DA1608">
        <w:t xml:space="preserve"> </w:t>
      </w:r>
      <w:r w:rsidR="00DA1608">
        <w:tab/>
      </w:r>
      <w:r>
        <w:t>)</w:t>
      </w:r>
    </w:p>
    <w:p w14:paraId="67AA290F" w14:textId="66BF975F" w:rsidR="00A91DC4" w:rsidRDefault="00DA1608">
      <w:r>
        <w:tab/>
        <w:t>Haldia Petrochemicals Ltd.</w:t>
      </w:r>
    </w:p>
    <w:p w14:paraId="05F6142C" w14:textId="60EC974E" w:rsidR="00A91DC4" w:rsidRDefault="00DA1608">
      <w:r>
        <w:tab/>
      </w:r>
      <w:proofErr w:type="spellStart"/>
      <w:r w:rsidR="001D6D4B">
        <w:t>D</w:t>
      </w:r>
      <w:r w:rsidR="00B003C4">
        <w:t>urgachak</w:t>
      </w:r>
      <w:proofErr w:type="spellEnd"/>
      <w:r w:rsidR="00B003C4">
        <w:t xml:space="preserve"> , Haldia</w:t>
      </w:r>
    </w:p>
    <w:p w14:paraId="4C7088CB" w14:textId="0C7BE7BD" w:rsidR="00A91DC4" w:rsidRDefault="00DA1608">
      <w:r>
        <w:tab/>
      </w:r>
      <w:r w:rsidR="00B003C4">
        <w:t>Medinipur , Pin : 721602</w:t>
      </w:r>
    </w:p>
    <w:p w14:paraId="143C9F0D" w14:textId="686757CA" w:rsidR="00CC436C" w:rsidRPr="00691137" w:rsidRDefault="00DA1608" w:rsidP="00B003C4">
      <w:pPr>
        <w:autoSpaceDE w:val="0"/>
        <w:autoSpaceDN w:val="0"/>
        <w:adjustRightInd w:val="0"/>
        <w:rPr>
          <w:rFonts w:cs="Helv"/>
          <w:bCs w:val="0"/>
        </w:rPr>
      </w:pPr>
      <w:r>
        <w:tab/>
        <w:t xml:space="preserve">Phone: </w:t>
      </w:r>
      <w:r w:rsidR="001D6D4B">
        <w:t>9733067423  / 7479035681</w:t>
      </w:r>
      <w:r w:rsidR="00CC436C">
        <w:t xml:space="preserve">    </w:t>
      </w:r>
      <w:r>
        <w:tab/>
      </w:r>
      <w:r>
        <w:tab/>
      </w:r>
      <w:r>
        <w:tab/>
      </w:r>
      <w:r w:rsidR="00CC436C">
        <w:t xml:space="preserve">           </w:t>
      </w:r>
    </w:p>
    <w:p w14:paraId="74AE7E40" w14:textId="77777777" w:rsidR="00DA1608" w:rsidRDefault="00DA1608">
      <w:pPr>
        <w:pStyle w:val="Header"/>
        <w:tabs>
          <w:tab w:val="clear" w:pos="4320"/>
          <w:tab w:val="clear" w:pos="8640"/>
        </w:tabs>
      </w:pPr>
    </w:p>
    <w:p w14:paraId="652E56DB" w14:textId="2AA4055C" w:rsidR="003D590D" w:rsidRDefault="001D6D4B" w:rsidP="001D6D4B">
      <w:pPr>
        <w:pStyle w:val="Header"/>
        <w:numPr>
          <w:ilvl w:val="0"/>
          <w:numId w:val="1"/>
        </w:numPr>
        <w:tabs>
          <w:tab w:val="clear" w:pos="4320"/>
          <w:tab w:val="clear" w:pos="8640"/>
        </w:tabs>
        <w:rPr>
          <w:b/>
          <w:bCs w:val="0"/>
        </w:rPr>
      </w:pPr>
      <w:r w:rsidRPr="001D6D4B">
        <w:rPr>
          <w:b/>
          <w:bCs w:val="0"/>
        </w:rPr>
        <w:t>Tender to submitted along with EMD  to the below address:</w:t>
      </w:r>
    </w:p>
    <w:p w14:paraId="7FD36AEE" w14:textId="77777777" w:rsidR="001D6D4B" w:rsidRPr="001D6D4B" w:rsidRDefault="001D6D4B" w:rsidP="001D6D4B">
      <w:pPr>
        <w:pStyle w:val="Header"/>
        <w:tabs>
          <w:tab w:val="clear" w:pos="4320"/>
          <w:tab w:val="clear" w:pos="8640"/>
        </w:tabs>
        <w:ind w:left="720"/>
        <w:rPr>
          <w:b/>
          <w:bCs w:val="0"/>
        </w:rPr>
      </w:pPr>
    </w:p>
    <w:p w14:paraId="3E7A31B4" w14:textId="1BFD828E" w:rsidR="001D6D4B" w:rsidRDefault="007E7205" w:rsidP="001D6D4B">
      <w:pPr>
        <w:pStyle w:val="Header"/>
        <w:tabs>
          <w:tab w:val="clear" w:pos="4320"/>
          <w:tab w:val="clear" w:pos="8640"/>
        </w:tabs>
        <w:ind w:left="720"/>
        <w:rPr>
          <w:b/>
          <w:bCs w:val="0"/>
        </w:rPr>
      </w:pPr>
      <w:r>
        <w:rPr>
          <w:b/>
          <w:bCs w:val="0"/>
        </w:rPr>
        <w:t>Animesh Chattopadhyay</w:t>
      </w:r>
    </w:p>
    <w:p w14:paraId="26CD6906" w14:textId="151FF8FD" w:rsidR="007E7205" w:rsidRPr="001D6D4B" w:rsidRDefault="007E7205" w:rsidP="001D6D4B">
      <w:pPr>
        <w:pStyle w:val="Header"/>
        <w:tabs>
          <w:tab w:val="clear" w:pos="4320"/>
          <w:tab w:val="clear" w:pos="8640"/>
        </w:tabs>
        <w:ind w:left="720"/>
        <w:rPr>
          <w:b/>
          <w:bCs w:val="0"/>
        </w:rPr>
      </w:pPr>
      <w:r w:rsidRPr="007E7205">
        <w:t xml:space="preserve">Chief General Manager </w:t>
      </w:r>
    </w:p>
    <w:p w14:paraId="2ECD73E8" w14:textId="01F0FECF" w:rsidR="001D6D4B" w:rsidRDefault="001D6D4B" w:rsidP="001D6D4B">
      <w:pPr>
        <w:pStyle w:val="Header"/>
        <w:tabs>
          <w:tab w:val="clear" w:pos="4320"/>
          <w:tab w:val="clear" w:pos="8640"/>
        </w:tabs>
        <w:ind w:left="720"/>
      </w:pPr>
      <w:r>
        <w:t>Bengal Eco Intelligent Park</w:t>
      </w:r>
    </w:p>
    <w:p w14:paraId="69D41301" w14:textId="3F6B455B" w:rsidR="001D6D4B" w:rsidRDefault="001D6D4B" w:rsidP="001D6D4B">
      <w:pPr>
        <w:pStyle w:val="Header"/>
        <w:tabs>
          <w:tab w:val="clear" w:pos="4320"/>
          <w:tab w:val="clear" w:pos="8640"/>
        </w:tabs>
        <w:ind w:left="720"/>
      </w:pPr>
      <w:r>
        <w:t>EM-3 , Sector-V , Salt Lake City</w:t>
      </w:r>
    </w:p>
    <w:p w14:paraId="5860D93F" w14:textId="6EAEF396" w:rsidR="001D6D4B" w:rsidRDefault="001D6D4B" w:rsidP="001D6D4B">
      <w:pPr>
        <w:pStyle w:val="Header"/>
        <w:tabs>
          <w:tab w:val="clear" w:pos="4320"/>
          <w:tab w:val="clear" w:pos="8640"/>
        </w:tabs>
        <w:ind w:left="720"/>
      </w:pPr>
      <w:r>
        <w:t>Kolkata - 700091</w:t>
      </w:r>
    </w:p>
    <w:sectPr w:rsidR="001D6D4B" w:rsidSect="00D374D9">
      <w:headerReference w:type="default" r:id="rId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C88E18" w14:textId="77777777" w:rsidR="008008D7" w:rsidRDefault="008008D7">
      <w:r>
        <w:separator/>
      </w:r>
    </w:p>
  </w:endnote>
  <w:endnote w:type="continuationSeparator" w:id="0">
    <w:p w14:paraId="62DC6D0D" w14:textId="77777777" w:rsidR="008008D7" w:rsidRDefault="00800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C602D9" w14:textId="77777777" w:rsidR="008008D7" w:rsidRDefault="008008D7">
      <w:r>
        <w:separator/>
      </w:r>
    </w:p>
  </w:footnote>
  <w:footnote w:type="continuationSeparator" w:id="0">
    <w:p w14:paraId="53B21732" w14:textId="77777777" w:rsidR="008008D7" w:rsidRDefault="008008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C1A8DA" w14:textId="77777777" w:rsidR="00C20416" w:rsidRDefault="00C20416">
    <w:pPr>
      <w:pStyle w:val="Header"/>
      <w:jc w:val="center"/>
    </w:pPr>
    <w:r>
      <w:rPr>
        <w:rFonts w:ascii="Garamond" w:hAnsi="Garamond"/>
        <w:noProof/>
        <w:sz w:val="28"/>
      </w:rPr>
      <w:drawing>
        <wp:inline distT="0" distB="0" distL="0" distR="0" wp14:anchorId="227DC16D" wp14:editId="4D722A6B">
          <wp:extent cx="1123950" cy="5715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123950" cy="5715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68106B"/>
    <w:multiLevelType w:val="hybridMultilevel"/>
    <w:tmpl w:val="9D8C854A"/>
    <w:lvl w:ilvl="0" w:tplc="B22E2E4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C44480"/>
    <w:multiLevelType w:val="hybridMultilevel"/>
    <w:tmpl w:val="B30A0B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BF0761A"/>
    <w:multiLevelType w:val="hybridMultilevel"/>
    <w:tmpl w:val="1C6E3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38414601">
    <w:abstractNumId w:val="1"/>
  </w:num>
  <w:num w:numId="2" w16cid:durableId="1297757574">
    <w:abstractNumId w:val="2"/>
  </w:num>
  <w:num w:numId="3" w16cid:durableId="859246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BF9"/>
    <w:rsid w:val="000253D3"/>
    <w:rsid w:val="00072570"/>
    <w:rsid w:val="000A2494"/>
    <w:rsid w:val="000D04D5"/>
    <w:rsid w:val="000E471B"/>
    <w:rsid w:val="0010753E"/>
    <w:rsid w:val="00174C9B"/>
    <w:rsid w:val="00177A4F"/>
    <w:rsid w:val="001979E9"/>
    <w:rsid w:val="001B7038"/>
    <w:rsid w:val="001B7192"/>
    <w:rsid w:val="001D5A4C"/>
    <w:rsid w:val="001D6D4B"/>
    <w:rsid w:val="001F6875"/>
    <w:rsid w:val="0020268E"/>
    <w:rsid w:val="00222A4B"/>
    <w:rsid w:val="00225340"/>
    <w:rsid w:val="00242330"/>
    <w:rsid w:val="00254205"/>
    <w:rsid w:val="002D6A5C"/>
    <w:rsid w:val="00310375"/>
    <w:rsid w:val="00351A37"/>
    <w:rsid w:val="00380664"/>
    <w:rsid w:val="00382A6A"/>
    <w:rsid w:val="003A065B"/>
    <w:rsid w:val="003A6E7E"/>
    <w:rsid w:val="003D590D"/>
    <w:rsid w:val="00456BCB"/>
    <w:rsid w:val="004637F4"/>
    <w:rsid w:val="004842CE"/>
    <w:rsid w:val="004C3477"/>
    <w:rsid w:val="004C5337"/>
    <w:rsid w:val="004D51FD"/>
    <w:rsid w:val="004E17ED"/>
    <w:rsid w:val="00503DA1"/>
    <w:rsid w:val="005114A7"/>
    <w:rsid w:val="005437CD"/>
    <w:rsid w:val="0055671A"/>
    <w:rsid w:val="00560F83"/>
    <w:rsid w:val="00560FE3"/>
    <w:rsid w:val="005B7182"/>
    <w:rsid w:val="005D2B21"/>
    <w:rsid w:val="00622840"/>
    <w:rsid w:val="006268AF"/>
    <w:rsid w:val="0064028D"/>
    <w:rsid w:val="00691137"/>
    <w:rsid w:val="00693FEC"/>
    <w:rsid w:val="006A582A"/>
    <w:rsid w:val="006A6C74"/>
    <w:rsid w:val="0070516B"/>
    <w:rsid w:val="007053F6"/>
    <w:rsid w:val="00707564"/>
    <w:rsid w:val="007131BF"/>
    <w:rsid w:val="00713EB8"/>
    <w:rsid w:val="007204F6"/>
    <w:rsid w:val="00723421"/>
    <w:rsid w:val="0074276B"/>
    <w:rsid w:val="00791362"/>
    <w:rsid w:val="007A5F48"/>
    <w:rsid w:val="007B4BF9"/>
    <w:rsid w:val="007E7205"/>
    <w:rsid w:val="007E7912"/>
    <w:rsid w:val="008008D7"/>
    <w:rsid w:val="00841412"/>
    <w:rsid w:val="00872EB4"/>
    <w:rsid w:val="008B0A3B"/>
    <w:rsid w:val="008C2462"/>
    <w:rsid w:val="009078EA"/>
    <w:rsid w:val="0095505E"/>
    <w:rsid w:val="00986E33"/>
    <w:rsid w:val="009D3422"/>
    <w:rsid w:val="00A065F7"/>
    <w:rsid w:val="00A322DC"/>
    <w:rsid w:val="00A52F8F"/>
    <w:rsid w:val="00A91335"/>
    <w:rsid w:val="00A91DC4"/>
    <w:rsid w:val="00AB6FB7"/>
    <w:rsid w:val="00AF694A"/>
    <w:rsid w:val="00B003C4"/>
    <w:rsid w:val="00B04690"/>
    <w:rsid w:val="00B16D2E"/>
    <w:rsid w:val="00B25A8D"/>
    <w:rsid w:val="00B55209"/>
    <w:rsid w:val="00B85966"/>
    <w:rsid w:val="00B93678"/>
    <w:rsid w:val="00B94C4A"/>
    <w:rsid w:val="00BA6080"/>
    <w:rsid w:val="00BC5853"/>
    <w:rsid w:val="00BD5461"/>
    <w:rsid w:val="00BE62A9"/>
    <w:rsid w:val="00C002C5"/>
    <w:rsid w:val="00C20416"/>
    <w:rsid w:val="00C3182D"/>
    <w:rsid w:val="00C55A28"/>
    <w:rsid w:val="00C72B7D"/>
    <w:rsid w:val="00CA4EC9"/>
    <w:rsid w:val="00CB6DCE"/>
    <w:rsid w:val="00CC436C"/>
    <w:rsid w:val="00CE6D47"/>
    <w:rsid w:val="00D00912"/>
    <w:rsid w:val="00D32D46"/>
    <w:rsid w:val="00D374D9"/>
    <w:rsid w:val="00DA1608"/>
    <w:rsid w:val="00DA3036"/>
    <w:rsid w:val="00DB1BAE"/>
    <w:rsid w:val="00E433BB"/>
    <w:rsid w:val="00E80D1D"/>
    <w:rsid w:val="00FE20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B17674"/>
  <w15:docId w15:val="{BFBA0CC3-C53B-404D-B78B-DE3230396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DC4"/>
    <w:rPr>
      <w:rFonts w:ascii="Century Gothic" w:hAnsi="Century Gothic"/>
      <w:bCs/>
      <w:color w:val="000000"/>
      <w:sz w:val="24"/>
      <w:szCs w:val="24"/>
    </w:rPr>
  </w:style>
  <w:style w:type="paragraph" w:styleId="Heading2">
    <w:name w:val="heading 2"/>
    <w:basedOn w:val="Normal"/>
    <w:next w:val="Normal"/>
    <w:qFormat/>
    <w:rsid w:val="00A91DC4"/>
    <w:pPr>
      <w:keepNext/>
      <w:jc w:val="center"/>
      <w:outlineLvl w:val="1"/>
    </w:pPr>
    <w:rPr>
      <w:b/>
      <w:bCs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A91DC4"/>
    <w:pPr>
      <w:tabs>
        <w:tab w:val="center" w:pos="4320"/>
        <w:tab w:val="right" w:pos="8640"/>
      </w:tabs>
    </w:pPr>
  </w:style>
  <w:style w:type="paragraph" w:styleId="Footer">
    <w:name w:val="footer"/>
    <w:basedOn w:val="Normal"/>
    <w:semiHidden/>
    <w:rsid w:val="00A91DC4"/>
    <w:pPr>
      <w:tabs>
        <w:tab w:val="center" w:pos="4320"/>
        <w:tab w:val="right" w:pos="8640"/>
      </w:tabs>
    </w:pPr>
  </w:style>
  <w:style w:type="paragraph" w:styleId="BodyText">
    <w:name w:val="Body Text"/>
    <w:basedOn w:val="Normal"/>
    <w:semiHidden/>
    <w:rsid w:val="00A91DC4"/>
    <w:pPr>
      <w:jc w:val="both"/>
    </w:pPr>
  </w:style>
  <w:style w:type="character" w:styleId="Hyperlink">
    <w:name w:val="Hyperlink"/>
    <w:basedOn w:val="DefaultParagraphFont"/>
    <w:uiPriority w:val="99"/>
    <w:unhideWhenUsed/>
    <w:rsid w:val="00CC436C"/>
    <w:rPr>
      <w:color w:val="0000FF"/>
      <w:u w:val="single"/>
    </w:rPr>
  </w:style>
  <w:style w:type="paragraph" w:styleId="BalloonText">
    <w:name w:val="Balloon Text"/>
    <w:basedOn w:val="Normal"/>
    <w:link w:val="BalloonTextChar"/>
    <w:uiPriority w:val="99"/>
    <w:semiHidden/>
    <w:unhideWhenUsed/>
    <w:rsid w:val="0064028D"/>
    <w:rPr>
      <w:rFonts w:ascii="Tahoma" w:hAnsi="Tahoma" w:cs="Tahoma"/>
      <w:sz w:val="16"/>
      <w:szCs w:val="16"/>
    </w:rPr>
  </w:style>
  <w:style w:type="character" w:customStyle="1" w:styleId="BalloonTextChar">
    <w:name w:val="Balloon Text Char"/>
    <w:basedOn w:val="DefaultParagraphFont"/>
    <w:link w:val="BalloonText"/>
    <w:uiPriority w:val="99"/>
    <w:semiHidden/>
    <w:rsid w:val="0064028D"/>
    <w:rPr>
      <w:rFonts w:ascii="Tahoma" w:hAnsi="Tahoma" w:cs="Tahoma"/>
      <w:bCs/>
      <w:color w:val="000000"/>
      <w:sz w:val="16"/>
      <w:szCs w:val="16"/>
    </w:rPr>
  </w:style>
  <w:style w:type="paragraph" w:styleId="ListParagraph">
    <w:name w:val="List Paragraph"/>
    <w:basedOn w:val="Normal"/>
    <w:uiPriority w:val="34"/>
    <w:qFormat/>
    <w:rsid w:val="000253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5467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423</Words>
  <Characters>2151</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HALDIA PETROCHEMICALS LTD</vt:lpstr>
    </vt:vector>
  </TitlesOfParts>
  <Company>HPL</Company>
  <LinksUpToDate>false</LinksUpToDate>
  <CharactersWithSpaces>2569</CharactersWithSpaces>
  <SharedDoc>false</SharedDoc>
  <HLinks>
    <vt:vector size="6" baseType="variant">
      <vt:variant>
        <vt:i4>8060997</vt:i4>
      </vt:variant>
      <vt:variant>
        <vt:i4>0</vt:i4>
      </vt:variant>
      <vt:variant>
        <vt:i4>0</vt:i4>
      </vt:variant>
      <vt:variant>
        <vt:i4>5</vt:i4>
      </vt:variant>
      <vt:variant>
        <vt:lpwstr>mailto:Materials.Quotations@hpl.co.in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HALDIA PETROCHEMICALS LTD</dc:title>
  <dc:subject/>
  <dc:creator>CSundar</dc:creator>
  <cp:keywords/>
  <dc:description/>
  <cp:lastModifiedBy>Animesh Chattopadhyay</cp:lastModifiedBy>
  <cp:revision>16</cp:revision>
  <cp:lastPrinted>2014-08-20T05:59:00Z</cp:lastPrinted>
  <dcterms:created xsi:type="dcterms:W3CDTF">2024-03-20T08:04:00Z</dcterms:created>
  <dcterms:modified xsi:type="dcterms:W3CDTF">2024-11-27T08:03:00Z</dcterms:modified>
</cp:coreProperties>
</file>